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4E" w:rsidRDefault="001A324E" w:rsidP="001A324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1A324E" w:rsidRPr="001A324E" w:rsidRDefault="001A324E" w:rsidP="001A324E">
      <w:pPr>
        <w:rPr>
          <w:rFonts w:ascii="Times New Roman" w:hAnsi="Times New Roman"/>
          <w:sz w:val="28"/>
          <w:szCs w:val="28"/>
        </w:rPr>
      </w:pPr>
    </w:p>
    <w:p w:rsidR="001A324E" w:rsidRPr="001A324E" w:rsidRDefault="001A324E" w:rsidP="001A324E">
      <w:pPr>
        <w:jc w:val="center"/>
        <w:rPr>
          <w:rFonts w:ascii="Times New Roman" w:hAnsi="Times New Roman"/>
          <w:sz w:val="28"/>
          <w:szCs w:val="28"/>
        </w:rPr>
      </w:pPr>
    </w:p>
    <w:p w:rsidR="001A324E" w:rsidRPr="001A324E" w:rsidRDefault="001A324E" w:rsidP="001A324E">
      <w:pPr>
        <w:jc w:val="both"/>
        <w:rPr>
          <w:rFonts w:ascii="Times New Roman" w:hAnsi="Times New Roman"/>
          <w:sz w:val="28"/>
          <w:szCs w:val="28"/>
        </w:rPr>
      </w:pPr>
      <w:r w:rsidRPr="001A324E">
        <w:rPr>
          <w:rFonts w:ascii="Times New Roman" w:hAnsi="Times New Roman"/>
          <w:sz w:val="28"/>
          <w:szCs w:val="28"/>
        </w:rPr>
        <w:t xml:space="preserve">          В 2020 году конкурсы на оказание финансовой поддержки субъектам  малого и среднего предпринимательства и организациям, образующим инфраструктуру поддер</w:t>
      </w:r>
      <w:r>
        <w:rPr>
          <w:rFonts w:ascii="Times New Roman" w:hAnsi="Times New Roman"/>
          <w:sz w:val="28"/>
          <w:szCs w:val="28"/>
        </w:rPr>
        <w:t xml:space="preserve">жки субъектов малого и среднего </w:t>
      </w:r>
      <w:r w:rsidRPr="001A324E">
        <w:rPr>
          <w:rFonts w:ascii="Times New Roman" w:hAnsi="Times New Roman"/>
          <w:sz w:val="28"/>
          <w:szCs w:val="28"/>
        </w:rPr>
        <w:t>предпринимательства, за счет средств бюджета Колокольцовского  муниципального образования Калининского муниципального района не проводились.</w:t>
      </w:r>
    </w:p>
    <w:p w:rsidR="001A324E" w:rsidRPr="001A324E" w:rsidRDefault="001A324E" w:rsidP="001A324E">
      <w:pPr>
        <w:jc w:val="both"/>
        <w:rPr>
          <w:rFonts w:ascii="Times New Roman" w:hAnsi="Times New Roman"/>
          <w:sz w:val="28"/>
          <w:szCs w:val="28"/>
        </w:rPr>
      </w:pPr>
      <w:r w:rsidRPr="001A324E">
        <w:rPr>
          <w:rFonts w:ascii="Times New Roman" w:hAnsi="Times New Roman"/>
          <w:sz w:val="28"/>
          <w:szCs w:val="28"/>
        </w:rPr>
        <w:t xml:space="preserve">           В 2021 году конкурсы на оказание финансовой поддержки субъектам  малого и среднего предпринимательства и организациям, образующим инфраструктуру поддержки субъектов малого и среднего предпринимательства, за счет средств бюджета Колокольцовского муниципального образования Калининского муниципального района проводиться не будут.</w:t>
      </w:r>
    </w:p>
    <w:p w:rsidR="001A324E" w:rsidRDefault="001A324E" w:rsidP="001A324E">
      <w:pPr>
        <w:rPr>
          <w:rFonts w:ascii="Times New Roman" w:hAnsi="Times New Roman"/>
          <w:sz w:val="24"/>
          <w:szCs w:val="24"/>
        </w:rPr>
      </w:pPr>
    </w:p>
    <w:p w:rsidR="008636F1" w:rsidRDefault="008636F1"/>
    <w:sectPr w:rsidR="008636F1" w:rsidSect="0086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A324E"/>
    <w:rsid w:val="001A324E"/>
    <w:rsid w:val="004834C6"/>
    <w:rsid w:val="0074486E"/>
    <w:rsid w:val="007A0808"/>
    <w:rsid w:val="008636F1"/>
    <w:rsid w:val="00B40A25"/>
    <w:rsid w:val="00E10DBD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4E"/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2021-10-12T12:03:00Z</dcterms:created>
  <dcterms:modified xsi:type="dcterms:W3CDTF">2021-10-12T12:12:00Z</dcterms:modified>
</cp:coreProperties>
</file>